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56F9" w:rsidRDefault="00AC094F">
      <w:r>
        <w:rPr>
          <w:b/>
        </w:rPr>
        <w:t>Quick reference: Tasks from Leipzig to Melbourne</w:t>
      </w:r>
    </w:p>
    <w:p w:rsidR="00517BAE" w:rsidRDefault="00AC094F">
      <w:pPr>
        <w:rPr>
          <w:b/>
          <w:color w:val="00B050"/>
        </w:rPr>
      </w:pPr>
      <w:r w:rsidRPr="00517BAE">
        <w:rPr>
          <w:b/>
          <w:color w:val="00B050"/>
        </w:rPr>
        <w:t>General tasks (1-17) at the top</w:t>
      </w:r>
      <w:bookmarkStart w:id="0" w:name="_GoBack"/>
      <w:bookmarkEnd w:id="0"/>
      <w:r w:rsidRPr="00517BAE">
        <w:rPr>
          <w:b/>
          <w:color w:val="00B050"/>
        </w:rPr>
        <w:t xml:space="preserve"> </w:t>
      </w:r>
    </w:p>
    <w:p w:rsidR="003756F9" w:rsidRPr="00517BAE" w:rsidRDefault="00517BAE">
      <w:pPr>
        <w:rPr>
          <w:b/>
          <w:color w:val="00B050"/>
        </w:rPr>
      </w:pPr>
      <w:r>
        <w:rPr>
          <w:b/>
          <w:color w:val="00B050"/>
        </w:rPr>
        <w:t>P</w:t>
      </w:r>
      <w:r w:rsidR="00AC094F" w:rsidRPr="00517BAE">
        <w:rPr>
          <w:b/>
          <w:color w:val="00B050"/>
        </w:rPr>
        <w:t>roject tasks listed beneath this (1-10)</w:t>
      </w:r>
    </w:p>
    <w:p w:rsidR="003756F9" w:rsidRDefault="003756F9"/>
    <w:tbl>
      <w:tblPr>
        <w:tblStyle w:val="a"/>
        <w:tblW w:w="13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630"/>
        <w:gridCol w:w="2700"/>
        <w:gridCol w:w="2460"/>
        <w:gridCol w:w="1980"/>
        <w:gridCol w:w="1950"/>
      </w:tblGrid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Order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General Tasks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What needs to be done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Timeline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Person/s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Status</w:t>
            </w: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Contact ‘power users’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Mid July, check and remind once mid Aug, DL for responses 31 Aug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 xml:space="preserve">Group to own </w:t>
            </w:r>
            <w:hyperlink r:id="rId8">
              <w:r>
                <w:rPr>
                  <w:color w:val="1155CC"/>
                  <w:u w:val="single"/>
                </w:rPr>
                <w:t>expert contacts</w:t>
              </w:r>
            </w:hyperlink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Ongoing</w:t>
            </w: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Circulate survey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Early Sep, DL 30 Sep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DS, through GBIF communication channels and alien list, SP.</w:t>
            </w:r>
          </w:p>
          <w:p w:rsidR="003756F9" w:rsidRDefault="003756F9">
            <w:pPr>
              <w:widowControl w:val="0"/>
              <w:spacing w:line="240" w:lineRule="auto"/>
            </w:pPr>
          </w:p>
          <w:p w:rsidR="003756F9" w:rsidRDefault="00AC094F">
            <w:pPr>
              <w:widowControl w:val="0"/>
              <w:spacing w:line="240" w:lineRule="auto"/>
            </w:pPr>
            <w:r>
              <w:t>QG at NEOBIOTA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Ongoing</w:t>
            </w: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Analyse survey results</w:t>
            </w:r>
          </w:p>
          <w:p w:rsidR="003756F9" w:rsidRDefault="00AC094F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 xml:space="preserve">Brief check of power user results at end Aug, and refine survey if essential/important. </w:t>
            </w:r>
          </w:p>
          <w:p w:rsidR="003756F9" w:rsidRDefault="00AC094F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May also be useful to briefly analyse the publications th</w:t>
            </w:r>
            <w:r>
              <w:t>at Dmitry has been collating that use GBIF data on alien species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DS compiles (cuts) the individual responses into a free text version only</w:t>
            </w:r>
          </w:p>
          <w:p w:rsidR="003756F9" w:rsidRDefault="00AC094F">
            <w:pPr>
              <w:widowControl w:val="0"/>
              <w:spacing w:line="240" w:lineRule="auto"/>
            </w:pPr>
            <w:r>
              <w:t>QG the rest, work with Excel, MM can assist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 xml:space="preserve">Obtain user statistics from GBIF for 20,000/5,000+ GRIIS species vs. all vs. freshwater (freshwaterbiodviersity.eu) </w:t>
            </w:r>
            <w:r>
              <w:lastRenderedPageBreak/>
              <w:t xml:space="preserve">regions? </w:t>
            </w:r>
            <w:proofErr w:type="gramStart"/>
            <w:r>
              <w:t>islands</w:t>
            </w:r>
            <w:proofErr w:type="gramEnd"/>
            <w:r>
              <w:t>?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DS checks feasibility by 15 July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DS check feasibility and timeline.</w:t>
            </w:r>
          </w:p>
          <w:p w:rsidR="003756F9" w:rsidRDefault="00AC094F">
            <w:pPr>
              <w:widowControl w:val="0"/>
              <w:spacing w:line="240" w:lineRule="auto"/>
            </w:pPr>
            <w:r>
              <w:t xml:space="preserve">GR to compile </w:t>
            </w:r>
            <w:r>
              <w:lastRenderedPageBreak/>
              <w:t>draft task plan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lastRenderedPageBreak/>
              <w:t>5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 xml:space="preserve">Write </w:t>
            </w:r>
            <w:hyperlink r:id="rId9">
              <w:r>
                <w:rPr>
                  <w:color w:val="1155CC"/>
                  <w:u w:val="single"/>
                </w:rPr>
                <w:t>interim report</w:t>
              </w:r>
            </w:hyperlink>
          </w:p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 xml:space="preserve">Draft made available for TG comments via </w:t>
            </w:r>
            <w:proofErr w:type="spellStart"/>
            <w:r>
              <w:t>GDrive</w:t>
            </w:r>
            <w:proofErr w:type="spellEnd"/>
            <w:r>
              <w:t xml:space="preserve"> on 14 July 2016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Sent by 18 July</w:t>
            </w:r>
          </w:p>
          <w:p w:rsidR="003756F9" w:rsidRDefault="00AC094F">
            <w:pPr>
              <w:widowControl w:val="0"/>
              <w:spacing w:line="240" w:lineRule="auto"/>
            </w:pPr>
            <w:r>
              <w:t>By 31 July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 xml:space="preserve">MM 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 xml:space="preserve">Comment on </w:t>
            </w:r>
            <w:hyperlink r:id="rId10">
              <w:r>
                <w:rPr>
                  <w:color w:val="1155CC"/>
                  <w:u w:val="single"/>
                </w:rPr>
                <w:t>interim report</w:t>
              </w:r>
            </w:hyperlink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by 22 July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GBIF Secretariat (? Science Committee)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Submit interim report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End of July 2016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Submitted</w:t>
            </w: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 xml:space="preserve">Compile survey recommendation results with TG recommendations 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pre-Melbourne (1October 2016)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All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 xml:space="preserve">Formulate the IAS gaps task for the </w:t>
            </w:r>
            <w:hyperlink r:id="rId11">
              <w:proofErr w:type="spellStart"/>
              <w:r>
                <w:rPr>
                  <w:color w:val="1155CC"/>
                  <w:u w:val="single"/>
                </w:rPr>
                <w:t>Ebbe</w:t>
              </w:r>
              <w:proofErr w:type="spellEnd"/>
              <w:r>
                <w:rPr>
                  <w:color w:val="1155CC"/>
                  <w:u w:val="single"/>
                </w:rPr>
                <w:t xml:space="preserve"> Nielsen Challenge</w:t>
              </w:r>
            </w:hyperlink>
            <w:r>
              <w:t xml:space="preserve"> applicants / Carsten M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Mid July, work on over July-August, with aim on completing part of it for report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GR, MM plus (Carsten)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Conduct prioritisation exercise on list of recommendations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Melbourne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All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11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 xml:space="preserve">Submit financial travel reports, following </w:t>
            </w:r>
            <w:hyperlink r:id="rId12">
              <w:r>
                <w:rPr>
                  <w:color w:val="1155CC"/>
                  <w:u w:val="single"/>
                </w:rPr>
                <w:t>GBIF guidelines</w:t>
              </w:r>
            </w:hyperlink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25 July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All, except John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Complete</w:t>
            </w: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12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 xml:space="preserve">Send </w:t>
            </w:r>
            <w:hyperlink r:id="rId13">
              <w:r>
                <w:rPr>
                  <w:color w:val="1155CC"/>
                  <w:u w:val="single"/>
                </w:rPr>
                <w:t>travel authorisation forms</w:t>
              </w:r>
            </w:hyperlink>
            <w:r>
              <w:t xml:space="preserve"> for the meeting and AU and book tickets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10 Aug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 xml:space="preserve">All, except </w:t>
            </w:r>
            <w:proofErr w:type="spellStart"/>
            <w:r>
              <w:t>Melodie</w:t>
            </w:r>
            <w:proofErr w:type="spellEnd"/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13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Draft final report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Oct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All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14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 xml:space="preserve">Generate a table of </w:t>
            </w:r>
            <w:proofErr w:type="spellStart"/>
            <w:r>
              <w:t>DwC</w:t>
            </w:r>
            <w:proofErr w:type="spellEnd"/>
            <w:r>
              <w:t xml:space="preserve"> with IAS relevant terms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End Sep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QG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15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 xml:space="preserve">Make a 2 page </w:t>
            </w:r>
            <w:proofErr w:type="spellStart"/>
            <w:r>
              <w:t>DwC</w:t>
            </w:r>
            <w:proofErr w:type="spellEnd"/>
            <w:r>
              <w:t xml:space="preserve"> IAS explainer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 xml:space="preserve">QG, in consultation with </w:t>
            </w:r>
            <w:r>
              <w:lastRenderedPageBreak/>
              <w:t>GBIF S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lastRenderedPageBreak/>
              <w:t>16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 xml:space="preserve">Consult with </w:t>
            </w:r>
            <w:hyperlink r:id="rId14">
              <w:r>
                <w:rPr>
                  <w:color w:val="1155CC"/>
                  <w:u w:val="single"/>
                </w:rPr>
                <w:t>GBIF’s draft strategy for 2017-2021</w:t>
              </w:r>
            </w:hyperlink>
            <w:r>
              <w:t xml:space="preserve"> and with </w:t>
            </w:r>
            <w:hyperlink r:id="rId15">
              <w:r>
                <w:rPr>
                  <w:color w:val="1155CC"/>
                  <w:u w:val="single"/>
                </w:rPr>
                <w:t>2015 reports</w:t>
              </w:r>
            </w:hyperlink>
            <w:r>
              <w:t xml:space="preserve"> to identify matching areas [optional, can be done by GBIF S]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October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17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Submit final report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1 Nov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MM, DS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</w:tr>
    </w:tbl>
    <w:p w:rsidR="003756F9" w:rsidRDefault="003756F9"/>
    <w:tbl>
      <w:tblPr>
        <w:tblStyle w:val="a0"/>
        <w:tblW w:w="13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4320"/>
        <w:gridCol w:w="4500"/>
        <w:gridCol w:w="1950"/>
        <w:gridCol w:w="1965"/>
      </w:tblGrid>
      <w:tr w:rsidR="003756F9">
        <w:trPr>
          <w:trHeight w:val="1360"/>
        </w:trPr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Project no.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PROJECT Tasks</w:t>
            </w:r>
          </w:p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(refer to ‘Report Topics’ doc for working text)</w:t>
            </w:r>
          </w:p>
        </w:tc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 xml:space="preserve">What needs to be done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Timeline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commentRangeStart w:id="1"/>
            <w:r>
              <w:rPr>
                <w:b/>
              </w:rPr>
              <w:t>Person/s (1st in order is lead on activity)</w:t>
            </w:r>
            <w:commentRangeEnd w:id="1"/>
            <w:r>
              <w:commentReference w:id="1"/>
            </w: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1a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r>
              <w:t>Annotation of species using categorical status information from other sources</w:t>
            </w:r>
          </w:p>
        </w:tc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Recommendation to be developed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By Melbourne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r>
              <w:rPr>
                <w:sz w:val="20"/>
                <w:szCs w:val="20"/>
              </w:rPr>
              <w:t>MM, SP, QG, GR</w:t>
            </w: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1b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r>
              <w:t>Operational partnerships to support IAS data</w:t>
            </w:r>
          </w:p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Visit gbif.org ‘</w:t>
            </w:r>
            <w:hyperlink r:id="rId17">
              <w:r>
                <w:rPr>
                  <w:color w:val="1155CC"/>
                  <w:u w:val="single"/>
                </w:rPr>
                <w:t>who we work with</w:t>
              </w:r>
            </w:hyperlink>
            <w:r>
              <w:t xml:space="preserve">’ and identify key </w:t>
            </w:r>
            <w:proofErr w:type="spellStart"/>
            <w:r>
              <w:t>partenrships</w:t>
            </w:r>
            <w:proofErr w:type="spellEnd"/>
            <w:r>
              <w:t xml:space="preserve">, nature of relationships, formal and </w:t>
            </w:r>
            <w:proofErr w:type="spellStart"/>
            <w:r>
              <w:t>imformal</w:t>
            </w:r>
            <w:proofErr w:type="spellEnd"/>
            <w:r>
              <w:t xml:space="preserve"> arrangements, and </w:t>
            </w:r>
            <w:proofErr w:type="spellStart"/>
            <w:r>
              <w:t>afficilations</w:t>
            </w:r>
            <w:proofErr w:type="spellEnd"/>
            <w:r>
              <w:t xml:space="preserve"> and identify gaps, potential for advancing, see also a </w:t>
            </w:r>
            <w:hyperlink r:id="rId18">
              <w:r>
                <w:rPr>
                  <w:color w:val="1155CC"/>
                  <w:u w:val="single"/>
                </w:rPr>
                <w:t>GBIF logo slide</w:t>
              </w:r>
            </w:hyperlink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Progress at August skype meeting (Donald overview)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SP, GR, MM</w:t>
            </w: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2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r>
              <w:t>How should GBIF deal with IAS impact information</w:t>
            </w:r>
          </w:p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Recommendation to be developed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By Melbourne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r>
              <w:rPr>
                <w:sz w:val="20"/>
                <w:szCs w:val="20"/>
              </w:rPr>
              <w:t>MM, GR, SP</w:t>
            </w: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3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r>
              <w:t>H</w:t>
            </w:r>
            <w:r>
              <w:t>ow could GBIF support species prioritization</w:t>
            </w:r>
          </w:p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Research paper, rationale and thinking outlined in TG report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outside TG timeframe with some development for report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r>
              <w:rPr>
                <w:sz w:val="20"/>
                <w:szCs w:val="20"/>
              </w:rPr>
              <w:t>MM ,GR, SP,  QG</w:t>
            </w: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r>
              <w:t>Dealing with data on species interactions, e.g. biocontrol</w:t>
            </w:r>
          </w:p>
        </w:tc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Develop a case study using biocontrol agents and their hosts; flag in interim report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proofErr w:type="spellStart"/>
            <w:proofErr w:type="gramStart"/>
            <w:r>
              <w:t>tbd</w:t>
            </w:r>
            <w:proofErr w:type="spellEnd"/>
            <w:proofErr w:type="gramEnd"/>
            <w:r>
              <w:t>?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QG, DS</w:t>
            </w: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5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r>
              <w:t>Reviewing Darwin core recommendations for IAS</w:t>
            </w:r>
          </w:p>
        </w:tc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 xml:space="preserve">Promote sharing of the </w:t>
            </w:r>
            <w:proofErr w:type="spellStart"/>
            <w:r>
              <w:t>DwC</w:t>
            </w:r>
            <w:proofErr w:type="spellEnd"/>
            <w:r>
              <w:t xml:space="preserve"> formatted IAS data through GBIF (2 pager on changes to </w:t>
            </w:r>
            <w:proofErr w:type="spellStart"/>
            <w:r>
              <w:t>DwC</w:t>
            </w:r>
            <w:proofErr w:type="spellEnd"/>
            <w:r>
              <w:t>)</w:t>
            </w:r>
          </w:p>
          <w:p w:rsidR="003756F9" w:rsidRDefault="00AC094F">
            <w:pPr>
              <w:widowControl w:val="0"/>
              <w:spacing w:line="240" w:lineRule="auto"/>
            </w:pPr>
            <w:r>
              <w:t xml:space="preserve">Role of </w:t>
            </w:r>
            <w:proofErr w:type="spellStart"/>
            <w:r>
              <w:t>DwC</w:t>
            </w:r>
            <w:proofErr w:type="spellEnd"/>
            <w:r>
              <w:t xml:space="preserve"> in data curations</w:t>
            </w:r>
          </w:p>
          <w:p w:rsidR="003756F9" w:rsidRDefault="00AC094F">
            <w:pPr>
              <w:widowControl w:val="0"/>
              <w:spacing w:line="240" w:lineRule="auto"/>
            </w:pPr>
            <w:r>
              <w:t xml:space="preserve">Limitation of </w:t>
            </w:r>
            <w:proofErr w:type="spellStart"/>
            <w:r>
              <w:t>DwC</w:t>
            </w:r>
            <w:proofErr w:type="spellEnd"/>
          </w:p>
          <w:p w:rsidR="003756F9" w:rsidRDefault="00AC094F">
            <w:pPr>
              <w:widowControl w:val="0"/>
              <w:spacing w:line="240" w:lineRule="auto"/>
            </w:pPr>
            <w:r>
              <w:t>Current activity to improve</w:t>
            </w:r>
          </w:p>
          <w:p w:rsidR="003756F9" w:rsidRDefault="00AC094F">
            <w:pPr>
              <w:widowControl w:val="0"/>
              <w:spacing w:line="240" w:lineRule="auto"/>
            </w:pPr>
            <w:r>
              <w:t>IAS extension</w:t>
            </w:r>
          </w:p>
          <w:p w:rsidR="003756F9" w:rsidRDefault="00AC094F">
            <w:pPr>
              <w:widowControl w:val="0"/>
              <w:spacing w:line="240" w:lineRule="auto"/>
            </w:pPr>
            <w:r>
              <w:t>How to use, what to improve,</w:t>
            </w:r>
          </w:p>
          <w:p w:rsidR="003756F9" w:rsidRDefault="00AC094F">
            <w:pPr>
              <w:widowControl w:val="0"/>
              <w:spacing w:line="240" w:lineRule="auto"/>
            </w:pPr>
            <w:r>
              <w:t>How researcher should deal with data and the gaps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QG, GR, DS to check available for dummies resources</w:t>
            </w: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6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r>
              <w:t>Possibility of a model ‘event core’ for IAS</w:t>
            </w:r>
          </w:p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DS, GR, QG</w:t>
            </w: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7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spacing w:line="240" w:lineRule="auto"/>
            </w:pPr>
            <w:r>
              <w:t xml:space="preserve">How could/should GBIF deal with pathways </w:t>
            </w:r>
            <w:proofErr w:type="gramStart"/>
            <w:r>
              <w:t>data.</w:t>
            </w:r>
            <w:proofErr w:type="gramEnd"/>
            <w:r>
              <w:t xml:space="preserve"> </w:t>
            </w:r>
          </w:p>
        </w:tc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spacing w:line="240" w:lineRule="auto"/>
            </w:pPr>
            <w:r>
              <w:t>Pathway matching: ISSG, NOBANIS, US</w:t>
            </w:r>
          </w:p>
          <w:p w:rsidR="003756F9" w:rsidRDefault="00AC094F">
            <w:pPr>
              <w:widowControl w:val="0"/>
              <w:spacing w:line="240" w:lineRule="auto"/>
            </w:pPr>
            <w:r>
              <w:t>Develop recommendation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By Melbourne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SP, GR, VP</w:t>
            </w: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8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r>
              <w:t>IAS record reporting dynamics</w:t>
            </w:r>
          </w:p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 xml:space="preserve">Develop recommendation, in consultation with GEO BON SD_EBV working group 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MM, GR, QG</w:t>
            </w: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9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r>
              <w:t>Gap analysis for IAS data managed by GBIF</w:t>
            </w:r>
          </w:p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GR, SP, Carsten Meyer, MM</w:t>
            </w:r>
          </w:p>
        </w:tc>
      </w:tr>
      <w:tr w:rsidR="003756F9">
        <w:tc>
          <w:tcPr>
            <w:tcW w:w="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rPr>
                <w:b/>
              </w:rPr>
              <w:t>10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r>
              <w:t>Web services to support IAS research</w:t>
            </w:r>
          </w:p>
          <w:p w:rsidR="003756F9" w:rsidRDefault="003756F9">
            <w:pPr>
              <w:widowControl w:val="0"/>
              <w:spacing w:line="240" w:lineRule="auto"/>
            </w:pPr>
          </w:p>
        </w:tc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Develop recommendation, including consideration of re</w:t>
            </w:r>
            <w:r>
              <w:t>levant survey results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By Melbourne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6F9" w:rsidRDefault="00AC094F">
            <w:pPr>
              <w:widowControl w:val="0"/>
              <w:spacing w:line="240" w:lineRule="auto"/>
            </w:pPr>
            <w:r>
              <w:t>SP</w:t>
            </w:r>
          </w:p>
        </w:tc>
      </w:tr>
    </w:tbl>
    <w:p w:rsidR="003756F9" w:rsidRDefault="003756F9"/>
    <w:p w:rsidR="003756F9" w:rsidRDefault="003756F9"/>
    <w:p w:rsidR="003756F9" w:rsidRDefault="003756F9"/>
    <w:sectPr w:rsidR="003756F9">
      <w:footerReference w:type="default" r:id="rId19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elodie McGeoch" w:date="2016-07-15T09:52:00Z" w:initials="">
    <w:p w:rsidR="003756F9" w:rsidRDefault="00AC094F">
      <w:pPr>
        <w:widowControl w:val="0"/>
        <w:spacing w:line="240" w:lineRule="auto"/>
      </w:pPr>
      <w:proofErr w:type="gramStart"/>
      <w:r>
        <w:t>please</w:t>
      </w:r>
      <w:proofErr w:type="gramEnd"/>
      <w:r>
        <w:t xml:space="preserve"> edit/add your initials to other areas if you would like to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4F" w:rsidRDefault="00AC094F" w:rsidP="00CB0A61">
      <w:pPr>
        <w:spacing w:line="240" w:lineRule="auto"/>
      </w:pPr>
      <w:r>
        <w:separator/>
      </w:r>
    </w:p>
  </w:endnote>
  <w:endnote w:type="continuationSeparator" w:id="0">
    <w:p w:rsidR="00AC094F" w:rsidRDefault="00AC094F" w:rsidP="00CB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26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0A61" w:rsidRDefault="00CB0A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0A61" w:rsidRDefault="00CB0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4F" w:rsidRDefault="00AC094F" w:rsidP="00CB0A61">
      <w:pPr>
        <w:spacing w:line="240" w:lineRule="auto"/>
      </w:pPr>
      <w:r>
        <w:separator/>
      </w:r>
    </w:p>
  </w:footnote>
  <w:footnote w:type="continuationSeparator" w:id="0">
    <w:p w:rsidR="00AC094F" w:rsidRDefault="00AC094F" w:rsidP="00CB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F2A1C"/>
    <w:multiLevelType w:val="multilevel"/>
    <w:tmpl w:val="7BACEB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56F9"/>
    <w:rsid w:val="002519F1"/>
    <w:rsid w:val="003756F9"/>
    <w:rsid w:val="00517BAE"/>
    <w:rsid w:val="00AC094F"/>
    <w:rsid w:val="00CB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9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A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A61"/>
  </w:style>
  <w:style w:type="paragraph" w:styleId="Footer">
    <w:name w:val="footer"/>
    <w:basedOn w:val="Normal"/>
    <w:link w:val="FooterChar"/>
    <w:uiPriority w:val="99"/>
    <w:unhideWhenUsed/>
    <w:rsid w:val="00CB0A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9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A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A61"/>
  </w:style>
  <w:style w:type="paragraph" w:styleId="Footer">
    <w:name w:val="footer"/>
    <w:basedOn w:val="Normal"/>
    <w:link w:val="FooterChar"/>
    <w:uiPriority w:val="99"/>
    <w:unhideWhenUsed/>
    <w:rsid w:val="00CB0A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kDmlsCcvJdJOSLl42nV6ncLM38KEapndxy2gPZwIgY/edit" TargetMode="External"/><Relationship Id="rId13" Type="http://schemas.openxmlformats.org/officeDocument/2006/relationships/hyperlink" Target="http://links.gbif.org/travel_guidelines.pdf" TargetMode="External"/><Relationship Id="rId18" Type="http://schemas.openxmlformats.org/officeDocument/2006/relationships/hyperlink" Target="https://drive.google.com/drive/folders/0BzrSPi8wkHZ8YTN1UUhuMnZlMD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inks.gbif.org/travel_guidelines.pdf" TargetMode="External"/><Relationship Id="rId17" Type="http://schemas.openxmlformats.org/officeDocument/2006/relationships/hyperlink" Target="http://www.gbif.org/who-we-work-with" TargetMode="External"/><Relationship Id="rId2" Type="http://schemas.openxmlformats.org/officeDocument/2006/relationships/styles" Target="styles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bif.org/newsroom/news/2016-ebbe-nielsen-challenge-announc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0B_uojZ1Ob6CzM0RKbEJZdlVuT28" TargetMode="External"/><Relationship Id="rId10" Type="http://schemas.openxmlformats.org/officeDocument/2006/relationships/hyperlink" Target="https://docs.google.com/document/d/1-D0dC2ZN6HBUIzO7CNmThFiOj8ywNl-ozA9zkTwe5N8/ed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-D0dC2ZN6HBUIzO7CNmThFiOj8ywNl-ozA9zkTwe5N8/edit" TargetMode="External"/><Relationship Id="rId14" Type="http://schemas.openxmlformats.org/officeDocument/2006/relationships/hyperlink" Target="http://www.gbif.org/resource/82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</dc:creator>
  <cp:lastModifiedBy>Melodie</cp:lastModifiedBy>
  <cp:revision>4</cp:revision>
  <dcterms:created xsi:type="dcterms:W3CDTF">2016-07-30T01:38:00Z</dcterms:created>
  <dcterms:modified xsi:type="dcterms:W3CDTF">2016-07-30T01:39:00Z</dcterms:modified>
</cp:coreProperties>
</file>